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B6" w:rsidRDefault="005E0BB6" w:rsidP="005E0BB6">
      <w:pPr>
        <w:spacing w:line="360" w:lineRule="auto"/>
        <w:jc w:val="center"/>
        <w:rPr>
          <w:szCs w:val="24"/>
          <w:u w:val="single"/>
        </w:rPr>
      </w:pPr>
      <w:r>
        <w:rPr>
          <w:u w:val="single"/>
        </w:rPr>
        <w:t>ORDENANZ</w:t>
      </w:r>
      <w:r w:rsidRPr="006A4CE0">
        <w:rPr>
          <w:u w:val="single"/>
        </w:rPr>
        <w:t>A</w:t>
      </w:r>
      <w:r>
        <w:rPr>
          <w:rFonts w:ascii="Verdana" w:hAnsi="Verdana"/>
          <w:b/>
          <w:sz w:val="56"/>
          <w:szCs w:val="56"/>
          <w:u w:val="single"/>
        </w:rPr>
        <w:t xml:space="preserve"> </w:t>
      </w:r>
      <w:r w:rsidRPr="006A4CE0">
        <w:rPr>
          <w:szCs w:val="24"/>
          <w:u w:val="single"/>
        </w:rPr>
        <w:t>XVIII Nº 286</w:t>
      </w:r>
    </w:p>
    <w:p w:rsidR="005E0BB6" w:rsidRDefault="005E0BB6" w:rsidP="005E0BB6">
      <w:pPr>
        <w:spacing w:line="360" w:lineRule="auto"/>
        <w:jc w:val="center"/>
        <w:rPr>
          <w:b/>
          <w:u w:val="single"/>
        </w:rPr>
      </w:pPr>
      <w:r>
        <w:rPr>
          <w:szCs w:val="24"/>
          <w:u w:val="single"/>
        </w:rPr>
        <w:t xml:space="preserve">ANEXO ÚNICO </w:t>
      </w:r>
      <w:bookmarkStart w:id="0" w:name="_GoBack"/>
      <w:bookmarkEnd w:id="0"/>
    </w:p>
    <w:p w:rsidR="005E0BB6" w:rsidRDefault="005E0BB6" w:rsidP="005E0BB6">
      <w:pPr>
        <w:pStyle w:val="a"/>
      </w:pPr>
      <w:r>
        <w:rPr>
          <w:color w:val="212529"/>
          <w:w w:val="95"/>
          <w:u w:val="single" w:color="212529"/>
        </w:rPr>
        <w:t>Biografía</w:t>
      </w:r>
      <w:r>
        <w:rPr>
          <w:color w:val="212529"/>
          <w:spacing w:val="-5"/>
          <w:w w:val="95"/>
          <w:u w:val="single" w:color="212529"/>
        </w:rPr>
        <w:t xml:space="preserve"> </w:t>
      </w:r>
      <w:r>
        <w:rPr>
          <w:color w:val="212529"/>
          <w:w w:val="95"/>
          <w:u w:val="single" w:color="212529"/>
        </w:rPr>
        <w:t>de</w:t>
      </w:r>
      <w:r>
        <w:rPr>
          <w:color w:val="212529"/>
          <w:spacing w:val="-4"/>
          <w:w w:val="95"/>
          <w:u w:val="single" w:color="212529"/>
        </w:rPr>
        <w:t xml:space="preserve"> </w:t>
      </w:r>
      <w:r>
        <w:rPr>
          <w:color w:val="212529"/>
          <w:w w:val="95"/>
          <w:u w:val="single" w:color="212529"/>
        </w:rPr>
        <w:t>Claudina</w:t>
      </w:r>
      <w:r>
        <w:rPr>
          <w:color w:val="212529"/>
          <w:spacing w:val="-4"/>
          <w:w w:val="95"/>
          <w:u w:val="single" w:color="212529"/>
        </w:rPr>
        <w:t xml:space="preserve"> </w:t>
      </w:r>
      <w:proofErr w:type="spellStart"/>
      <w:r>
        <w:rPr>
          <w:color w:val="212529"/>
          <w:w w:val="95"/>
          <w:u w:val="single" w:color="212529"/>
        </w:rPr>
        <w:t>Deglise</w:t>
      </w:r>
      <w:proofErr w:type="spellEnd"/>
    </w:p>
    <w:p w:rsidR="005E0BB6" w:rsidRDefault="005E0BB6" w:rsidP="005E0BB6">
      <w:pPr>
        <w:pStyle w:val="Textoindependiente"/>
        <w:spacing w:line="360" w:lineRule="auto"/>
        <w:rPr>
          <w:b/>
          <w:sz w:val="29"/>
        </w:rPr>
      </w:pPr>
    </w:p>
    <w:p w:rsidR="005E0BB6" w:rsidRPr="003948C9" w:rsidRDefault="005E0BB6" w:rsidP="005E0BB6">
      <w:pPr>
        <w:pStyle w:val="Textoindependiente"/>
        <w:spacing w:line="360" w:lineRule="auto"/>
        <w:rPr>
          <w:szCs w:val="24"/>
        </w:rPr>
      </w:pPr>
      <w:r w:rsidRPr="003948C9">
        <w:rPr>
          <w:w w:val="90"/>
          <w:szCs w:val="24"/>
        </w:rPr>
        <w:t>Claudina</w:t>
      </w:r>
      <w:r w:rsidRPr="003948C9">
        <w:rPr>
          <w:spacing w:val="-5"/>
          <w:w w:val="90"/>
          <w:szCs w:val="24"/>
        </w:rPr>
        <w:t xml:space="preserve"> </w:t>
      </w:r>
      <w:proofErr w:type="spellStart"/>
      <w:r w:rsidRPr="003948C9">
        <w:rPr>
          <w:w w:val="90"/>
          <w:szCs w:val="24"/>
        </w:rPr>
        <w:t>Deglise</w:t>
      </w:r>
      <w:proofErr w:type="spellEnd"/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fue</w:t>
      </w:r>
      <w:r w:rsidRPr="003948C9">
        <w:rPr>
          <w:spacing w:val="-5"/>
          <w:w w:val="90"/>
          <w:szCs w:val="24"/>
        </w:rPr>
        <w:t xml:space="preserve"> </w:t>
      </w:r>
      <w:r w:rsidRPr="003948C9">
        <w:rPr>
          <w:w w:val="90"/>
          <w:szCs w:val="24"/>
        </w:rPr>
        <w:t>Concejala</w:t>
      </w:r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por</w:t>
      </w:r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5"/>
          <w:w w:val="90"/>
          <w:szCs w:val="24"/>
        </w:rPr>
        <w:t xml:space="preserve"> </w:t>
      </w:r>
      <w:r w:rsidRPr="003948C9">
        <w:rPr>
          <w:w w:val="90"/>
          <w:szCs w:val="24"/>
        </w:rPr>
        <w:t>Ciudad</w:t>
      </w:r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5"/>
          <w:w w:val="90"/>
          <w:szCs w:val="24"/>
        </w:rPr>
        <w:t xml:space="preserve"> </w:t>
      </w:r>
      <w:r w:rsidRPr="003948C9">
        <w:rPr>
          <w:w w:val="90"/>
          <w:szCs w:val="24"/>
        </w:rPr>
        <w:t>Posadas</w:t>
      </w:r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-4"/>
          <w:w w:val="90"/>
          <w:szCs w:val="24"/>
        </w:rPr>
        <w:t xml:space="preserve"> en ese entonces </w:t>
      </w:r>
      <w:r w:rsidRPr="003948C9">
        <w:rPr>
          <w:w w:val="90"/>
          <w:szCs w:val="24"/>
        </w:rPr>
        <w:t>cumplía también</w:t>
      </w:r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funciones</w:t>
      </w:r>
      <w:r w:rsidRPr="003948C9">
        <w:rPr>
          <w:spacing w:val="-4"/>
          <w:w w:val="90"/>
          <w:szCs w:val="24"/>
        </w:rPr>
        <w:t xml:space="preserve"> </w:t>
      </w:r>
      <w:r w:rsidRPr="003948C9">
        <w:rPr>
          <w:w w:val="90"/>
          <w:szCs w:val="24"/>
        </w:rPr>
        <w:t>en</w:t>
      </w:r>
      <w:r w:rsidRPr="003948C9">
        <w:rPr>
          <w:spacing w:val="-5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62"/>
          <w:w w:val="90"/>
          <w:szCs w:val="24"/>
        </w:rPr>
        <w:t xml:space="preserve"> </w:t>
      </w:r>
      <w:r w:rsidRPr="003948C9">
        <w:rPr>
          <w:w w:val="90"/>
          <w:szCs w:val="24"/>
        </w:rPr>
        <w:t>Dirección Social e Inclusiva de Salud Pública de la Provincia de Misiones. Reconocida por su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labor social y comunitaria, concluyó su mandato en diciembre de 2015, tarea legislativa que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brindó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bajo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el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ala</w:t>
      </w:r>
      <w:r w:rsidRPr="003948C9">
        <w:rPr>
          <w:spacing w:val="-16"/>
          <w:w w:val="90"/>
          <w:szCs w:val="24"/>
        </w:rPr>
        <w:t xml:space="preserve"> del </w:t>
      </w:r>
      <w:r w:rsidRPr="003948C9">
        <w:rPr>
          <w:w w:val="90"/>
          <w:szCs w:val="24"/>
        </w:rPr>
        <w:t>partido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Frente</w:t>
      </w:r>
      <w:r w:rsidRPr="003948C9">
        <w:rPr>
          <w:spacing w:val="-15"/>
          <w:w w:val="90"/>
          <w:szCs w:val="24"/>
        </w:rPr>
        <w:t xml:space="preserve"> </w:t>
      </w:r>
      <w:r w:rsidRPr="003948C9">
        <w:rPr>
          <w:w w:val="90"/>
          <w:szCs w:val="24"/>
        </w:rPr>
        <w:t>Renovador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Concordia</w:t>
      </w:r>
      <w:r w:rsidRPr="003948C9">
        <w:rPr>
          <w:spacing w:val="-16"/>
          <w:w w:val="90"/>
          <w:szCs w:val="24"/>
        </w:rPr>
        <w:t xml:space="preserve"> </w:t>
      </w:r>
      <w:r w:rsidRPr="003948C9">
        <w:rPr>
          <w:w w:val="90"/>
          <w:szCs w:val="24"/>
        </w:rPr>
        <w:t>Social.</w:t>
      </w:r>
    </w:p>
    <w:p w:rsidR="005E0BB6" w:rsidRPr="003948C9" w:rsidRDefault="005E0BB6" w:rsidP="005E0BB6">
      <w:pPr>
        <w:pStyle w:val="Textoindependiente"/>
        <w:spacing w:line="360" w:lineRule="auto"/>
        <w:rPr>
          <w:szCs w:val="24"/>
        </w:rPr>
      </w:pPr>
      <w:r w:rsidRPr="003948C9">
        <w:rPr>
          <w:w w:val="90"/>
          <w:szCs w:val="24"/>
        </w:rPr>
        <w:t>Durante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su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gestión,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se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ocupó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primordialmente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por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problemática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los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barrios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ciudad,</w:t>
      </w:r>
      <w:r w:rsidRPr="003948C9">
        <w:rPr>
          <w:spacing w:val="-7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-62"/>
          <w:w w:val="90"/>
          <w:szCs w:val="24"/>
        </w:rPr>
        <w:t xml:space="preserve">   </w:t>
      </w:r>
      <w:r w:rsidRPr="003948C9">
        <w:rPr>
          <w:w w:val="90"/>
          <w:szCs w:val="24"/>
        </w:rPr>
        <w:t>entre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sus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iniciativas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aprobadas,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se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distinguen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tres: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formalización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los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nombres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8"/>
          <w:w w:val="90"/>
          <w:szCs w:val="24"/>
        </w:rPr>
        <w:t xml:space="preserve"> </w:t>
      </w:r>
      <w:r w:rsidRPr="003948C9">
        <w:rPr>
          <w:w w:val="90"/>
          <w:szCs w:val="24"/>
        </w:rPr>
        <w:t>al</w:t>
      </w:r>
      <w:r w:rsidRPr="003948C9">
        <w:rPr>
          <w:spacing w:val="-9"/>
          <w:w w:val="90"/>
          <w:szCs w:val="24"/>
        </w:rPr>
        <w:t xml:space="preserve"> </w:t>
      </w:r>
      <w:r w:rsidRPr="003948C9">
        <w:rPr>
          <w:w w:val="90"/>
          <w:szCs w:val="24"/>
        </w:rPr>
        <w:t>menos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90 barrios de la Ciudad y la elaboración, en colaboración con los vecinos, de dos libros: Rescatar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historias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anécdotas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vecinales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mujeres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que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dejaron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su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impronta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en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 xml:space="preserve">vida </w:t>
      </w:r>
      <w:r w:rsidRPr="003948C9">
        <w:rPr>
          <w:spacing w:val="-63"/>
          <w:w w:val="90"/>
          <w:szCs w:val="24"/>
        </w:rPr>
        <w:t xml:space="preserve"> </w:t>
      </w:r>
      <w:r w:rsidRPr="003948C9">
        <w:rPr>
          <w:szCs w:val="24"/>
        </w:rPr>
        <w:t>comunitaria</w:t>
      </w:r>
      <w:r w:rsidRPr="003948C9">
        <w:rPr>
          <w:spacing w:val="-28"/>
          <w:szCs w:val="24"/>
        </w:rPr>
        <w:t xml:space="preserve"> </w:t>
      </w:r>
      <w:r w:rsidRPr="003948C9">
        <w:rPr>
          <w:szCs w:val="24"/>
        </w:rPr>
        <w:t>posadeña.</w:t>
      </w:r>
    </w:p>
    <w:p w:rsidR="005E0BB6" w:rsidRPr="003948C9" w:rsidRDefault="005E0BB6" w:rsidP="005E0BB6">
      <w:pPr>
        <w:pStyle w:val="Textoindependiente"/>
        <w:spacing w:line="360" w:lineRule="auto"/>
        <w:rPr>
          <w:szCs w:val="24"/>
        </w:rPr>
      </w:pPr>
      <w:r w:rsidRPr="003948C9">
        <w:rPr>
          <w:w w:val="90"/>
          <w:szCs w:val="24"/>
        </w:rPr>
        <w:t>Participó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en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los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medios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comunicación,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más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específicamente</w:t>
      </w:r>
      <w:r w:rsidRPr="003948C9">
        <w:rPr>
          <w:spacing w:val="-13"/>
          <w:w w:val="90"/>
          <w:szCs w:val="24"/>
        </w:rPr>
        <w:t xml:space="preserve"> </w:t>
      </w:r>
      <w:r w:rsidRPr="003948C9">
        <w:rPr>
          <w:w w:val="90"/>
          <w:szCs w:val="24"/>
        </w:rPr>
        <w:t>en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la</w:t>
      </w:r>
      <w:r w:rsidRPr="003948C9">
        <w:rPr>
          <w:spacing w:val="-12"/>
          <w:w w:val="90"/>
          <w:szCs w:val="24"/>
        </w:rPr>
        <w:t xml:space="preserve"> </w:t>
      </w:r>
      <w:r w:rsidRPr="003948C9">
        <w:rPr>
          <w:w w:val="90"/>
          <w:szCs w:val="24"/>
        </w:rPr>
        <w:t>televisión,</w:t>
      </w:r>
      <w:r w:rsidRPr="003948C9">
        <w:rPr>
          <w:spacing w:val="-62"/>
          <w:w w:val="90"/>
          <w:szCs w:val="24"/>
        </w:rPr>
        <w:t xml:space="preserve"> </w:t>
      </w:r>
      <w:r w:rsidRPr="003948C9">
        <w:rPr>
          <w:w w:val="90"/>
          <w:szCs w:val="24"/>
        </w:rPr>
        <w:t>como productora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conductora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del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programa Pioneros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que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se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emitió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por Canal 12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otros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canales</w:t>
      </w:r>
      <w:r w:rsidRPr="003948C9">
        <w:rPr>
          <w:spacing w:val="-62"/>
          <w:w w:val="90"/>
          <w:szCs w:val="24"/>
        </w:rPr>
        <w:t xml:space="preserve"> </w:t>
      </w:r>
      <w:r w:rsidRPr="003948C9">
        <w:rPr>
          <w:w w:val="90"/>
          <w:szCs w:val="24"/>
        </w:rPr>
        <w:t xml:space="preserve">de Misiones. La propuesta se presentaba como un espacio para revivir la historia de cada rincón </w:t>
      </w:r>
      <w:r w:rsidRPr="003948C9">
        <w:rPr>
          <w:spacing w:val="-63"/>
          <w:w w:val="90"/>
          <w:szCs w:val="24"/>
        </w:rPr>
        <w:t>de</w:t>
      </w:r>
      <w:r w:rsidRPr="003948C9">
        <w:rPr>
          <w:spacing w:val="-27"/>
          <w:szCs w:val="24"/>
        </w:rPr>
        <w:t xml:space="preserve">  </w:t>
      </w:r>
      <w:r>
        <w:rPr>
          <w:spacing w:val="-27"/>
          <w:szCs w:val="24"/>
        </w:rPr>
        <w:t xml:space="preserve"> </w:t>
      </w:r>
      <w:r w:rsidRPr="003948C9">
        <w:rPr>
          <w:szCs w:val="24"/>
        </w:rPr>
        <w:t>la</w:t>
      </w:r>
      <w:r w:rsidRPr="003948C9">
        <w:rPr>
          <w:spacing w:val="-26"/>
          <w:szCs w:val="24"/>
        </w:rPr>
        <w:t xml:space="preserve"> </w:t>
      </w:r>
      <w:r w:rsidRPr="003948C9">
        <w:rPr>
          <w:szCs w:val="24"/>
        </w:rPr>
        <w:t>tierra</w:t>
      </w:r>
      <w:r w:rsidRPr="003948C9">
        <w:rPr>
          <w:spacing w:val="-27"/>
          <w:szCs w:val="24"/>
        </w:rPr>
        <w:t xml:space="preserve"> </w:t>
      </w:r>
      <w:r w:rsidRPr="003948C9">
        <w:rPr>
          <w:szCs w:val="24"/>
        </w:rPr>
        <w:t>colorada.</w:t>
      </w:r>
    </w:p>
    <w:p w:rsidR="005E0BB6" w:rsidRPr="003948C9" w:rsidRDefault="005E0BB6" w:rsidP="005E0BB6">
      <w:pPr>
        <w:pStyle w:val="Textoindependiente"/>
        <w:spacing w:line="360" w:lineRule="auto"/>
        <w:rPr>
          <w:szCs w:val="24"/>
        </w:rPr>
      </w:pPr>
      <w:r w:rsidRPr="003948C9">
        <w:rPr>
          <w:w w:val="90"/>
          <w:szCs w:val="24"/>
        </w:rPr>
        <w:t>Nuestra querida Claudina, fue una referente, una impulsora de un trabajo que rescató la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memoria de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los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posadeños,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donde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se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buscó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y dejó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sentado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el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origen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de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los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nombres de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w w:val="90"/>
          <w:szCs w:val="24"/>
        </w:rPr>
        <w:t>los</w:t>
      </w:r>
      <w:r w:rsidRPr="003948C9">
        <w:rPr>
          <w:spacing w:val="-62"/>
          <w:w w:val="90"/>
          <w:szCs w:val="24"/>
        </w:rPr>
        <w:t xml:space="preserve"> </w:t>
      </w:r>
      <w:r w:rsidRPr="003948C9">
        <w:rPr>
          <w:szCs w:val="24"/>
        </w:rPr>
        <w:t>barrios</w:t>
      </w:r>
      <w:r w:rsidRPr="003948C9">
        <w:rPr>
          <w:spacing w:val="-28"/>
          <w:szCs w:val="24"/>
        </w:rPr>
        <w:t xml:space="preserve"> </w:t>
      </w:r>
      <w:r w:rsidRPr="003948C9">
        <w:rPr>
          <w:szCs w:val="24"/>
        </w:rPr>
        <w:t>de</w:t>
      </w:r>
      <w:r w:rsidRPr="003948C9">
        <w:rPr>
          <w:spacing w:val="-27"/>
          <w:szCs w:val="24"/>
        </w:rPr>
        <w:t xml:space="preserve"> </w:t>
      </w:r>
      <w:r w:rsidRPr="003948C9">
        <w:rPr>
          <w:szCs w:val="24"/>
        </w:rPr>
        <w:t>la</w:t>
      </w:r>
      <w:r w:rsidRPr="003948C9">
        <w:rPr>
          <w:spacing w:val="-28"/>
          <w:szCs w:val="24"/>
        </w:rPr>
        <w:t xml:space="preserve"> </w:t>
      </w:r>
      <w:r w:rsidRPr="003948C9">
        <w:rPr>
          <w:szCs w:val="24"/>
        </w:rPr>
        <w:t>Capital</w:t>
      </w:r>
      <w:r w:rsidRPr="003948C9">
        <w:rPr>
          <w:spacing w:val="-27"/>
          <w:szCs w:val="24"/>
        </w:rPr>
        <w:t xml:space="preserve"> </w:t>
      </w:r>
      <w:r w:rsidRPr="003948C9">
        <w:rPr>
          <w:szCs w:val="24"/>
        </w:rPr>
        <w:t>misionera.</w:t>
      </w:r>
    </w:p>
    <w:p w:rsidR="005E0BB6" w:rsidRPr="003948C9" w:rsidRDefault="005E0BB6" w:rsidP="005E0BB6">
      <w:pPr>
        <w:pStyle w:val="Textoindependiente"/>
        <w:spacing w:line="360" w:lineRule="auto"/>
        <w:rPr>
          <w:szCs w:val="24"/>
        </w:rPr>
      </w:pPr>
      <w:r w:rsidRPr="003948C9">
        <w:rPr>
          <w:w w:val="90"/>
          <w:szCs w:val="24"/>
        </w:rPr>
        <w:t>Su</w:t>
      </w:r>
      <w:r w:rsidRPr="003948C9">
        <w:rPr>
          <w:spacing w:val="-3"/>
          <w:w w:val="90"/>
          <w:szCs w:val="24"/>
        </w:rPr>
        <w:t xml:space="preserve"> </w:t>
      </w:r>
      <w:r w:rsidRPr="003948C9">
        <w:rPr>
          <w:w w:val="90"/>
          <w:szCs w:val="24"/>
        </w:rPr>
        <w:t>lucha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es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y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será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siempre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una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inspiración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para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las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mujeres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que</w:t>
      </w:r>
      <w:r w:rsidRPr="003948C9">
        <w:rPr>
          <w:spacing w:val="-2"/>
          <w:w w:val="90"/>
          <w:szCs w:val="24"/>
        </w:rPr>
        <w:t xml:space="preserve"> </w:t>
      </w:r>
      <w:r w:rsidRPr="003948C9">
        <w:rPr>
          <w:w w:val="90"/>
          <w:szCs w:val="24"/>
        </w:rPr>
        <w:t>buscan brindar herramientas con el objetivo puesto en seguir trasformando una</w:t>
      </w:r>
      <w:r w:rsidRPr="003948C9">
        <w:rPr>
          <w:spacing w:val="1"/>
          <w:w w:val="90"/>
          <w:szCs w:val="24"/>
        </w:rPr>
        <w:t xml:space="preserve"> </w:t>
      </w:r>
      <w:r w:rsidRPr="003948C9">
        <w:rPr>
          <w:szCs w:val="24"/>
        </w:rPr>
        <w:t>ciudad</w:t>
      </w:r>
      <w:r w:rsidRPr="003948C9">
        <w:rPr>
          <w:spacing w:val="-29"/>
          <w:szCs w:val="24"/>
        </w:rPr>
        <w:t xml:space="preserve"> </w:t>
      </w:r>
      <w:r w:rsidRPr="003948C9">
        <w:rPr>
          <w:szCs w:val="24"/>
        </w:rPr>
        <w:t>más</w:t>
      </w:r>
      <w:r w:rsidRPr="003948C9">
        <w:rPr>
          <w:spacing w:val="-29"/>
          <w:szCs w:val="24"/>
        </w:rPr>
        <w:t xml:space="preserve"> </w:t>
      </w:r>
      <w:r w:rsidRPr="003948C9">
        <w:rPr>
          <w:szCs w:val="24"/>
        </w:rPr>
        <w:t>inclusiva,</w:t>
      </w:r>
      <w:r w:rsidRPr="003948C9">
        <w:rPr>
          <w:spacing w:val="-28"/>
          <w:szCs w:val="24"/>
        </w:rPr>
        <w:t xml:space="preserve"> </w:t>
      </w:r>
      <w:r w:rsidRPr="003948C9">
        <w:rPr>
          <w:szCs w:val="24"/>
        </w:rPr>
        <w:t>justa</w:t>
      </w:r>
      <w:r w:rsidRPr="003948C9">
        <w:rPr>
          <w:spacing w:val="-29"/>
          <w:szCs w:val="24"/>
        </w:rPr>
        <w:t xml:space="preserve"> </w:t>
      </w:r>
      <w:r w:rsidRPr="003948C9">
        <w:rPr>
          <w:szCs w:val="24"/>
        </w:rPr>
        <w:t>e</w:t>
      </w:r>
      <w:r w:rsidRPr="003948C9">
        <w:rPr>
          <w:spacing w:val="-29"/>
          <w:szCs w:val="24"/>
        </w:rPr>
        <w:t xml:space="preserve"> </w:t>
      </w:r>
      <w:r w:rsidRPr="003948C9">
        <w:rPr>
          <w:szCs w:val="24"/>
        </w:rPr>
        <w:t>igualitaria.</w:t>
      </w:r>
    </w:p>
    <w:p w:rsidR="00F73AD2" w:rsidRDefault="00F73AD2" w:rsidP="005E0BB6">
      <w:pPr>
        <w:spacing w:line="360" w:lineRule="auto"/>
        <w:jc w:val="both"/>
      </w:pPr>
    </w:p>
    <w:sectPr w:rsidR="00F73AD2" w:rsidSect="005E0BB6">
      <w:pgSz w:w="12240" w:h="20160" w:code="5"/>
      <w:pgMar w:top="3119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B6"/>
    <w:rsid w:val="005E0BB6"/>
    <w:rsid w:val="00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D3E4C5-24D1-4FBF-B3B5-D8544ACC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0BB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E0BB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a">
    <w:basedOn w:val="Normal"/>
    <w:next w:val="Puesto"/>
    <w:link w:val="TtuloCar"/>
    <w:qFormat/>
    <w:rsid w:val="005E0BB6"/>
    <w:pPr>
      <w:widowControl w:val="0"/>
      <w:snapToGrid w:val="0"/>
      <w:spacing w:line="360" w:lineRule="auto"/>
      <w:jc w:val="center"/>
    </w:pPr>
    <w:rPr>
      <w:rFonts w:asciiTheme="minorHAnsi" w:eastAsiaTheme="minorHAnsi" w:hAnsiTheme="minorHAnsi" w:cstheme="minorBidi"/>
      <w:b/>
      <w:szCs w:val="22"/>
      <w:lang w:val="es-ES"/>
    </w:rPr>
  </w:style>
  <w:style w:type="character" w:customStyle="1" w:styleId="TtuloCar">
    <w:name w:val="Título Car"/>
    <w:link w:val="a"/>
    <w:rsid w:val="005E0BB6"/>
    <w:rPr>
      <w:b/>
      <w:sz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5E0B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E0BB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Digesto</dc:creator>
  <cp:keywords/>
  <dc:description/>
  <cp:lastModifiedBy>Digesto</cp:lastModifiedBy>
  <cp:revision>1</cp:revision>
  <dcterms:created xsi:type="dcterms:W3CDTF">2022-09-05T11:48:00Z</dcterms:created>
  <dcterms:modified xsi:type="dcterms:W3CDTF">2022-09-05T11:52:00Z</dcterms:modified>
</cp:coreProperties>
</file>